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0E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ژولیده نیشابوری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تو شعر ناب کتاب زمانه ای مادر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تو بهترین سخن جاودانه ای مادر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یگانگی ست از خدا و می گویم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پس از خدای یگانه، یگانه ای مادر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بهار بی تو غم انگیزتر از پاییز است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که نخل سبز صفا را جوانه ای مادر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غروب عمر تو باشد طلوع حسرت و غم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که شور و شادی ما را بهانه ای مادر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ز طره طره ی موی سپید تو پیداست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که یکه تاز دعای شبانه ای مادر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بلور اشک تو گوید که در نهایت عشق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تو بحر عاطفهٔ بی کرانه ای مادر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به مهر مهر تو من سجده بر خدا کردم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 xml:space="preserve">که لطف ذات خدا را نشانه ای مادر 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به دشت خاطره هایم تو باز کن آغوش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که مرغ روح مرا آشیانه ای مادر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کسی که اُف بر تو گوید بسوزدش هستی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کشد گر آتش قهرت زبانه ای مادر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دریغ و درد که داغ تو نقره داغم کرد</w:t>
      </w:r>
    </w:p>
    <w:p w:rsidR="00AB00E4" w:rsidRPr="00AB00E4" w:rsidRDefault="00AB00E4" w:rsidP="00AB00E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00E4">
        <w:rPr>
          <w:rFonts w:ascii="Tahoma" w:eastAsia="Times New Roman" w:hAnsi="Tahoma" w:cs="Tahoma"/>
          <w:sz w:val="20"/>
          <w:szCs w:val="20"/>
          <w:rtl/>
        </w:rPr>
        <w:t> </w:t>
      </w:r>
      <w:r w:rsidRPr="00AB00E4">
        <w:rPr>
          <w:rFonts w:ascii="Tahoma" w:eastAsia="Times New Roman" w:hAnsi="Tahoma" w:cs="Tahoma" w:hint="cs"/>
          <w:sz w:val="20"/>
          <w:szCs w:val="20"/>
          <w:rtl/>
        </w:rPr>
        <w:t>که هم چو اشک ز چشمم روانه ای مادر</w:t>
      </w:r>
    </w:p>
    <w:p w:rsidR="00AB00E4" w:rsidRDefault="00AB00E4" w:rsidP="00AB00E4">
      <w:pPr>
        <w:rPr>
          <w:rFonts w:hint="cs"/>
        </w:rPr>
      </w:pPr>
    </w:p>
    <w:p w:rsidR="00FC63C8" w:rsidRPr="00AB00E4" w:rsidRDefault="00FC63C8" w:rsidP="00AB00E4"/>
    <w:sectPr w:rsidR="00FC63C8" w:rsidRPr="00AB00E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AB00E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00E4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E3894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9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Company>Novin Pendar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2013-11-23T18:50:00Z</dcterms:created>
  <dcterms:modified xsi:type="dcterms:W3CDTF">2013-11-23T18:51:00Z</dcterms:modified>
</cp:coreProperties>
</file>